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F825A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附件一：项目需求书</w:t>
      </w:r>
    </w:p>
    <w:p w14:paraId="00D21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bookmarkStart w:id="0" w:name="_Toc12223"/>
      <w:bookmarkStart w:id="1" w:name="_Toc351584506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为深入贯彻落实</w:t>
      </w:r>
      <w:bookmarkStart w:id="9" w:name="_GoBack"/>
      <w:bookmarkEnd w:id="9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关于安全生产的重要论述精神，进一步筑牢养老服务领域安全防线，持续优化湘桥区养老服务机构运营服务，促进湘桥区养老服务提质增效，开展湘桥区养老服务机构消防安全排查项目采购工作，相关需求如下：</w:t>
      </w:r>
    </w:p>
    <w:p w14:paraId="1F0AB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baseline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一、项目概况</w:t>
      </w:r>
    </w:p>
    <w:p w14:paraId="52CB5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（一）项目名称：湘桥区养老服务机构消防安全排查项目。</w:t>
      </w:r>
    </w:p>
    <w:p w14:paraId="3AA03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（二）服务对象：湘桥区养老服务机构。</w:t>
      </w:r>
    </w:p>
    <w:p w14:paraId="0046A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（三）项目一览表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9"/>
        <w:gridCol w:w="2529"/>
      </w:tblGrid>
      <w:tr w14:paraId="5CC6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5049" w:type="dxa"/>
            <w:vAlign w:val="center"/>
          </w:tcPr>
          <w:p w14:paraId="16DCC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529" w:type="dxa"/>
            <w:vAlign w:val="center"/>
          </w:tcPr>
          <w:p w14:paraId="44D6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履行期限</w:t>
            </w:r>
          </w:p>
        </w:tc>
      </w:tr>
      <w:tr w14:paraId="6075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9" w:type="dxa"/>
            <w:vAlign w:val="center"/>
          </w:tcPr>
          <w:p w14:paraId="21E3C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湘桥区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养老服务机构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进行消防巡查检测服务</w:t>
            </w:r>
          </w:p>
        </w:tc>
        <w:tc>
          <w:tcPr>
            <w:tcW w:w="2529" w:type="dxa"/>
            <w:vAlign w:val="center"/>
          </w:tcPr>
          <w:p w14:paraId="062EA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自合同签订之日起一年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bookmarkEnd w:id="0"/>
      <w:bookmarkEnd w:id="1"/>
    </w:tbl>
    <w:p w14:paraId="3FB6A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baseline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二、服务内容</w:t>
      </w:r>
    </w:p>
    <w:p w14:paraId="0B26E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（一）对养老服务机构开展日常消防安全</w:t>
      </w:r>
    </w:p>
    <w:p w14:paraId="5B87F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日常消防安全具体检查要点：</w:t>
      </w:r>
    </w:p>
    <w:p w14:paraId="4FFB5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1.安全疏散</w:t>
      </w:r>
    </w:p>
    <w:p w14:paraId="6AA25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（1）安全出口、疏散通道无堵塞、锁闭、占用；</w:t>
      </w:r>
    </w:p>
    <w:p w14:paraId="70F9F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（2）疏散指示标志、应急照明完好有效，断电后能正常点亮；</w:t>
      </w:r>
    </w:p>
    <w:p w14:paraId="78121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（3）疏散路线清晰，无遮挡、无杂物堆放。</w:t>
      </w:r>
    </w:p>
    <w:p w14:paraId="4C2D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2.消防设施系统</w:t>
      </w:r>
    </w:p>
    <w:p w14:paraId="3CF0B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（1）消火栓系统：水压充足、阀门完好，水带、水枪齐全无破损；</w:t>
      </w:r>
    </w:p>
    <w:p w14:paraId="483DA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（2）自动报警系统：烟感/温感探测器灵敏，报警信号能正常上传至消防控制室；</w:t>
      </w:r>
    </w:p>
    <w:p w14:paraId="6F2FF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（3）自动喷水系统：喷头无遮挡、无渗漏，管道压力符合规范；</w:t>
      </w:r>
    </w:p>
    <w:p w14:paraId="14090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（4）防火门窗/卷帘：常闭式防火门保持关闭，防火卷帘下方无杂物，升降功能正常；</w:t>
      </w:r>
    </w:p>
    <w:p w14:paraId="365C1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（5）建筑灭火器：选型匹配、压力正常、在有效期内，摆放位置醒目无遮挡。</w:t>
      </w:r>
    </w:p>
    <w:p w14:paraId="6FA35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3.电气安全</w:t>
      </w:r>
    </w:p>
    <w:p w14:paraId="332F3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（1）电气线路：无老化、裸露、私拉乱接，穿管保护到位；</w:t>
      </w:r>
    </w:p>
    <w:p w14:paraId="27619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（2）电气元器件：开关、插座、灯具等无破损、无过热痕迹；</w:t>
      </w:r>
    </w:p>
    <w:p w14:paraId="121D5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（3）电气控制箱：箱门完好、标识清晰，内部无积尘、无杂物，漏电保护装置有效。</w:t>
      </w:r>
    </w:p>
    <w:p w14:paraId="2C230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日常消防安全检查要求：</w:t>
      </w:r>
    </w:p>
    <w:p w14:paraId="4A9A09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1.频次：每月对全区12个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养老服务机构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开展全覆盖消防巡检维护保养一次，按片区包干推进。</w:t>
      </w:r>
    </w:p>
    <w:p w14:paraId="77488D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2.记录：月度维保使用统一《消防月检记录表》，逐项勾选、拍照留证，巡检人员与中心负责人双签字确认。</w:t>
      </w:r>
    </w:p>
    <w:p w14:paraId="0B18F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（二）对养老服务机构开展年度消防安全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检测</w:t>
      </w:r>
    </w:p>
    <w:p w14:paraId="3AB7B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1.检测范围：本年度内完成消防设施年度检测（含消火栓、自动报警、自动喷水、防火卷帘等全系统）与电气设施年度检测（含线路、元器件、控制箱等）。</w:t>
      </w:r>
    </w:p>
    <w:p w14:paraId="61553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2.结果应用：</w:t>
      </w:r>
    </w:p>
    <w:p w14:paraId="66868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-检测合格：将报告归档至湘桥区民政局。</w:t>
      </w:r>
    </w:p>
    <w:p w14:paraId="29995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-检测不合格：限期整改，整改完成后申请复检，确保所有设施符合消防安全规范。</w:t>
      </w:r>
    </w:p>
    <w:p w14:paraId="2315D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3.频次：每年对全区12个养老服务机构开展消防年度检测和电气消防安全年度检测一次，按片区包干推进。</w:t>
      </w:r>
    </w:p>
    <w:p w14:paraId="3BCB1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4.档案留存：检测报告、整改记录、复检报告等资料统一存档，作为民政、消防部门日常监管与年度考核的重要依据。</w:t>
      </w:r>
    </w:p>
    <w:p w14:paraId="33A0F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（三）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维护与保养</w:t>
      </w:r>
    </w:p>
    <w:p w14:paraId="6EEFB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1.结合月度巡检，对发现的轻微故障、易处理问题当场进行维护，确保设施即时恢复功能；</w:t>
      </w:r>
    </w:p>
    <w:p w14:paraId="63A4F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2.对消防设施进行紧固、调试，保证系统处于准工作状态；</w:t>
      </w:r>
    </w:p>
    <w:p w14:paraId="1BA31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3.对重大故障或需专项维修的，及时出具书面整改建议，协助项目单位制定整改方案。</w:t>
      </w:r>
    </w:p>
    <w:p w14:paraId="6A8D6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baseline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三、供应商与人员资质要求</w:t>
      </w:r>
    </w:p>
    <w:p w14:paraId="15633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（一）供应商资质</w:t>
      </w:r>
    </w:p>
    <w:p w14:paraId="3D7D3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1.具备独立法人资格，持有有效的营业执照；</w:t>
      </w:r>
    </w:p>
    <w:p w14:paraId="0655D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.供应商须在“社会消防技术服务信息系统"注册备案（提供网页截图并加盖供应商公章）。</w:t>
      </w:r>
    </w:p>
    <w:p w14:paraId="664F2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（二）项目团队要求</w:t>
      </w:r>
    </w:p>
    <w:p w14:paraId="1538E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1.配备项目负责人1名（注册消防工程师）、技术负责人1名（一级注册消防工程师，与项目负责人不得为同一人）。</w:t>
      </w:r>
    </w:p>
    <w:p w14:paraId="70058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2.现场作业人员不少于2名，持消防设施操作员职业资格证书（中级技能以上不少于1名）。</w:t>
      </w:r>
    </w:p>
    <w:p w14:paraId="636D8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3.团队成员熟悉养老服务机构消防特点，具备3年以上相关工作经验，无不良从业记录。</w:t>
      </w:r>
    </w:p>
    <w:p w14:paraId="1530F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 xml:space="preserve">四、其他要求 </w:t>
      </w:r>
    </w:p>
    <w:p w14:paraId="4A0E9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1.成交供应商须按照本项目采购文件的要求进行服务工作。 </w:t>
      </w:r>
    </w:p>
    <w:p w14:paraId="26919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2.项目的协调机构为潮州市湘桥区民政局，在项目实施过程中，为成交供应商提供必要的协调工作等。 </w:t>
      </w:r>
    </w:p>
    <w:p w14:paraId="57ACD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总报价一次报定，包括人工、材料、管理、维护、保险、利润、税金、通讯器材、办公设备、政策性文件规定及合同包含的所有风险、责任等各项应有费用，采购人不承担聘用人员的一切风险费用。 </w:t>
      </w:r>
    </w:p>
    <w:p w14:paraId="72CA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4.成交供应商应严格按照采购文件及相关法规文件的要求开展工作，保证评估工作的合法公平、严谨公正，保证所提交的评估总结材料真实有效。</w:t>
      </w:r>
    </w:p>
    <w:p w14:paraId="0CB40EAF">
      <w:pPr>
        <w:spacing w:line="360" w:lineRule="auto"/>
        <w:ind w:firstLine="420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5.成交供应商不得以任何方式转包或分包本项目。</w:t>
      </w:r>
    </w:p>
    <w:p w14:paraId="35747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36412CA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56A6B7C5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bookmarkStart w:id="2" w:name="_Toc24835"/>
      <w:bookmarkStart w:id="3" w:name="_Toc15410"/>
      <w:bookmarkStart w:id="4" w:name="_Toc30064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附件二：法定代表人证明书</w:t>
      </w:r>
      <w:bookmarkEnd w:id="2"/>
      <w:bookmarkEnd w:id="3"/>
      <w:bookmarkEnd w:id="4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格式</w:t>
      </w:r>
    </w:p>
    <w:p w14:paraId="165F43F6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6D8D7022">
      <w:pPr>
        <w:tabs>
          <w:tab w:val="left" w:pos="851"/>
        </w:tabs>
        <w:autoSpaceDE w:val="0"/>
        <w:autoSpaceDN w:val="0"/>
        <w:adjustRightInd w:val="0"/>
        <w:snapToGrid w:val="0"/>
        <w:spacing w:line="360" w:lineRule="auto"/>
        <w:ind w:right="32"/>
        <w:jc w:val="center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证明书</w:t>
      </w:r>
    </w:p>
    <w:p w14:paraId="756F3576">
      <w:pPr>
        <w:spacing w:line="360" w:lineRule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</w:pPr>
    </w:p>
    <w:p w14:paraId="1830B64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5" w:name="_Toc7305"/>
      <w:bookmarkStart w:id="6" w:name="_Toc27183"/>
      <w:bookmarkStart w:id="7" w:name="_Toc25311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____________现任我单位_____________职务，为法定代表人，特此证明。</w:t>
      </w:r>
    </w:p>
    <w:p w14:paraId="3C345B4A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有效期限：__________________</w:t>
      </w:r>
    </w:p>
    <w:p w14:paraId="00ECD61F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附：代表人性别：_____年龄：_________ 身份证号码：__________________</w:t>
      </w:r>
    </w:p>
    <w:p w14:paraId="3467828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注册号码：__________________企业类型：____________________________</w:t>
      </w:r>
    </w:p>
    <w:p w14:paraId="3974B710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经营范围：__________________________</w:t>
      </w:r>
    </w:p>
    <w:p w14:paraId="3B3B73B6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</w:p>
    <w:p w14:paraId="0C4DD225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名称（全称并加盖公章）：__________________</w:t>
      </w:r>
    </w:p>
    <w:p w14:paraId="0C00EB46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地址：__________________</w:t>
      </w:r>
    </w:p>
    <w:p w14:paraId="527689FF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盖章或签字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）：__________________</w:t>
      </w:r>
    </w:p>
    <w:p w14:paraId="3FE7D121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职务：__________________</w:t>
      </w:r>
    </w:p>
    <w:p w14:paraId="4D5A019A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日期：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年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日</w:t>
      </w:r>
    </w:p>
    <w:p w14:paraId="23A68A1E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992505</wp:posOffset>
                </wp:positionV>
                <wp:extent cx="2724150" cy="1584325"/>
                <wp:effectExtent l="4445" t="5080" r="14605" b="10795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039870" y="7607300"/>
                          <a:ext cx="272415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6815013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0C0FFA31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18180526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4881774E">
                            <w:pPr>
                              <w:jc w:val="center"/>
                            </w:pPr>
                            <w:r>
                              <w:rPr>
                                <w:rFonts w:hint="eastAsia" w:hAnsi="宋体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3.05pt;margin-top:78.15pt;height:124.75pt;width:214.5pt;z-index:251660288;mso-width-relative:page;mso-height-relative:page;" fillcolor="#FFFFFF" filled="t" stroked="t" coordsize="21600,21600" o:gfxdata="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F9SZHYAAAACwEAAA8AAAAAAAAAAQAgAAAAIgAAAGRycy9kb3ducmV2&#10;LnhtbFBLAQIUABQAAAAIAIdO4kAIVJDlbgIAALsEAAAOAAAAAAAAAAEAIAAAACcBAABkcnMvZTJv&#10;RG9jLnhtbFBLBQYAAAAABgAGAFkBAAAHBg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6815013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0C0FFA31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18180526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4881774E">
                      <w:pPr>
                        <w:jc w:val="center"/>
                      </w:pPr>
                      <w:r>
                        <w:rPr>
                          <w:rFonts w:hint="eastAsia" w:hAnsi="宋体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992505</wp:posOffset>
                </wp:positionV>
                <wp:extent cx="2724150" cy="1584325"/>
                <wp:effectExtent l="4445" t="5080" r="14605" b="10795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1005840" y="7607300"/>
                          <a:ext cx="272415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9E61FC7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11717483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2F63627E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0FAA5A3B">
                            <w:pPr>
                              <w:jc w:val="center"/>
                            </w:pPr>
                            <w:r>
                              <w:rPr>
                                <w:rFonts w:hint="eastAsia" w:hAnsi="宋体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.85pt;margin-top:78.15pt;height:124.75pt;width:214.5pt;z-index:251659264;mso-width-relative:page;mso-height-relative:page;" fillcolor="#FFFFFF" filled="t" stroked="t" coordsize="21600,21600" o:gfxdata="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u/NDjYAAAACwEAAA8AAAAAAAAAAQAgAAAAIgAAAGRycy9kb3ducmV2Lnht&#10;bFBLAQIUABQAAAAIAIdO4kBk+nkTawIAALsEAAAOAAAAAAAAAAEAIAAAACcBAABkcnMvZTJvRG9j&#10;LnhtbFBLBQYAAAAABgAGAFkBAAAEBg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9E61FC7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11717483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2F63627E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0FAA5A3B">
                      <w:pPr>
                        <w:jc w:val="center"/>
                      </w:pPr>
                      <w:r>
                        <w:rPr>
                          <w:rFonts w:hint="eastAsia" w:hAnsi="宋体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br w:type="page"/>
      </w:r>
      <w:bookmarkStart w:id="8" w:name="_Toc256676961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附件三：法定代表人授权书格式</w:t>
      </w:r>
      <w:bookmarkEnd w:id="5"/>
      <w:bookmarkEnd w:id="6"/>
      <w:bookmarkEnd w:id="7"/>
      <w:bookmarkEnd w:id="8"/>
    </w:p>
    <w:p w14:paraId="752F3880">
      <w:pPr>
        <w:tabs>
          <w:tab w:val="left" w:pos="851"/>
        </w:tabs>
        <w:autoSpaceDE w:val="0"/>
        <w:autoSpaceDN w:val="0"/>
        <w:adjustRightInd w:val="0"/>
        <w:snapToGrid w:val="0"/>
        <w:spacing w:line="360" w:lineRule="auto"/>
        <w:ind w:right="32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080D9D58">
      <w:pPr>
        <w:tabs>
          <w:tab w:val="left" w:pos="851"/>
        </w:tabs>
        <w:autoSpaceDE w:val="0"/>
        <w:autoSpaceDN w:val="0"/>
        <w:adjustRightInd w:val="0"/>
        <w:snapToGrid w:val="0"/>
        <w:spacing w:line="360" w:lineRule="auto"/>
        <w:ind w:right="32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法定代表人授权书</w:t>
      </w:r>
    </w:p>
    <w:p w14:paraId="5F36675B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采购代理机构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</w:p>
    <w:p w14:paraId="4B8FAF2C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本授权书声明：________是注册于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（国家或地区）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报价单位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的法定代表人，现任________职务，有效证件号码：________________。现授权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（姓名、职务）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作为我公司的全权代理人，就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singl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和合同执行，以我方的名义处理一切与之有关的事宜。</w:t>
      </w:r>
    </w:p>
    <w:p w14:paraId="5BFDD50F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本授权书于________年________月________日签字生效，特此声明。</w:t>
      </w:r>
    </w:p>
    <w:p w14:paraId="66DF506B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93AFA11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报价单位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（全称并加盖公章）：__________________</w:t>
      </w:r>
    </w:p>
    <w:p w14:paraId="3C042AD2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地址：__________________</w:t>
      </w:r>
    </w:p>
    <w:p w14:paraId="194A4D2B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盖章或签字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）：__________________</w:t>
      </w:r>
    </w:p>
    <w:p w14:paraId="48B8F77B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职务：__________________</w:t>
      </w:r>
    </w:p>
    <w:p w14:paraId="785A61D7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被授权人（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盖章或签字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）：__________________</w:t>
      </w:r>
    </w:p>
    <w:p w14:paraId="42FA65F5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职务：__________________</w:t>
      </w:r>
    </w:p>
    <w:p w14:paraId="45DE281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日期：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年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日</w:t>
      </w:r>
    </w:p>
    <w:p w14:paraId="1BBFC2D2">
      <w:pPr>
        <w:spacing w:line="360" w:lineRule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1AA19E22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273685</wp:posOffset>
                </wp:positionV>
                <wp:extent cx="2333625" cy="1584325"/>
                <wp:effectExtent l="4445" t="4445" r="8890" b="1143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170680" y="6370955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A99777A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28DFB5E2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308F4F57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178F6C34">
                            <w:pPr>
                              <w:jc w:val="center"/>
                            </w:pPr>
                            <w:r>
                              <w:rPr>
                                <w:rFonts w:hint="eastAsia" w:hAnsi="宋体"/>
                                <w:lang w:val="en-US" w:eastAsia="zh-CN"/>
                              </w:rPr>
                              <w:t>被授权</w:t>
                            </w:r>
                            <w:r>
                              <w:rPr>
                                <w:rFonts w:hint="eastAsia" w:hAnsi="宋体"/>
                              </w:rPr>
                              <w:t>人身份证复印件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3.35pt;margin-top:21.55pt;height:124.75pt;width:183.75pt;z-index:251662336;mso-width-relative:page;mso-height-relative:page;" fillcolor="#FFFFFF" filled="t" stroked="t" coordsize="21600,21600" o:gfxdata="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W2gDU1wAAAAoBAAAPAAAAAAAAAAEAIAAAACIAAABkcnMvZG93bnJldi54&#10;bWxQSwECFAAUAAAACACHTuJAeyFFAG0CAAC7BAAADgAAAAAAAAABACAAAAAmAQAAZHJzL2Uyb0Rv&#10;Yy54bWxQSwUGAAAAAAYABgBZAQAABQY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A99777A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28DFB5E2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308F4F57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178F6C34">
                      <w:pPr>
                        <w:jc w:val="center"/>
                      </w:pPr>
                      <w:r>
                        <w:rPr>
                          <w:rFonts w:hint="eastAsia" w:hAnsi="宋体"/>
                          <w:lang w:val="en-US" w:eastAsia="zh-CN"/>
                        </w:rPr>
                        <w:t>被授权</w:t>
                      </w:r>
                      <w:r>
                        <w:rPr>
                          <w:rFonts w:hint="eastAsia" w:hAnsi="宋体"/>
                        </w:rPr>
                        <w:t>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327025</wp:posOffset>
                </wp:positionV>
                <wp:extent cx="2333625" cy="1584325"/>
                <wp:effectExtent l="4445" t="4445" r="8890" b="11430"/>
                <wp:wrapNone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1348105" y="6424295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0436A67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6E915596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0FC6527C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697E3260">
                            <w:pPr>
                              <w:jc w:val="center"/>
                            </w:pPr>
                            <w:r>
                              <w:rPr>
                                <w:rFonts w:hint="eastAsia" w:hAnsi="宋体"/>
                                <w:lang w:val="en-US" w:eastAsia="zh-CN"/>
                              </w:rPr>
                              <w:t>被授权</w:t>
                            </w:r>
                            <w:r>
                              <w:rPr>
                                <w:rFonts w:hint="eastAsia" w:hAnsi="宋体"/>
                              </w:rPr>
                              <w:t>人身份证复印件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.1pt;margin-top:25.75pt;height:124.75pt;width:183.75pt;z-index:251661312;mso-width-relative:page;mso-height-relative:page;" fillcolor="#FFFFFF" filled="t" stroked="t" coordsize="21600,21600" o:gfxdata="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ChkxL1wAAAAkBAAAPAAAAAAAAAAEAIAAAACIAAABkcnMvZG93bnJldi54&#10;bWxQSwECFAAUAAAACACHTuJAzPSVlm0CAAC9BAAADgAAAAAAAAABACAAAAAmAQAAZHJzL2Uyb0Rv&#10;Yy54bWxQSwUGAAAAAAYABgBZAQAABQY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0436A67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6E915596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0FC6527C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697E3260">
                      <w:pPr>
                        <w:jc w:val="center"/>
                      </w:pPr>
                      <w:r>
                        <w:rPr>
                          <w:rFonts w:hint="eastAsia" w:hAnsi="宋体"/>
                          <w:lang w:val="en-US" w:eastAsia="zh-CN"/>
                        </w:rPr>
                        <w:t>被授权</w:t>
                      </w:r>
                      <w:r>
                        <w:rPr>
                          <w:rFonts w:hint="eastAsia" w:hAnsi="宋体"/>
                        </w:rPr>
                        <w:t>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br w:type="page"/>
      </w:r>
    </w:p>
    <w:p w14:paraId="6600F524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附件四：报价函格式</w:t>
      </w:r>
    </w:p>
    <w:p w14:paraId="0C438E18">
      <w:pPr>
        <w:autoSpaceDE w:val="0"/>
        <w:autoSpaceDN w:val="0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报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价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函</w:t>
      </w:r>
    </w:p>
    <w:p w14:paraId="03ADCEE4">
      <w:pPr>
        <w:bidi w:val="0"/>
        <w:rPr>
          <w:rFonts w:hint="eastAsia"/>
          <w:lang w:val="en-US" w:eastAsia="zh-CN"/>
        </w:rPr>
      </w:pPr>
    </w:p>
    <w:p w14:paraId="23AF2A9D">
      <w:pPr>
        <w:autoSpaceDE w:val="0"/>
        <w:autoSpaceDN w:val="0"/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我单位对该项目的报价内容无任何异议，现附报价表如下:</w:t>
      </w:r>
    </w:p>
    <w:p w14:paraId="6E956AEC">
      <w:pPr>
        <w:bidi w:val="0"/>
        <w:rPr>
          <w:rFonts w:hint="eastAsia"/>
          <w:lang w:val="en-US" w:eastAsia="zh-CN"/>
        </w:rPr>
      </w:pPr>
    </w:p>
    <w:tbl>
      <w:tblPr>
        <w:tblStyle w:val="9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126"/>
        <w:gridCol w:w="4740"/>
        <w:gridCol w:w="1440"/>
        <w:gridCol w:w="648"/>
      </w:tblGrid>
      <w:tr w14:paraId="0211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noWrap w:val="0"/>
            <w:vAlign w:val="center"/>
          </w:tcPr>
          <w:p w14:paraId="5439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094D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4740" w:type="dxa"/>
            <w:noWrap w:val="0"/>
            <w:vAlign w:val="center"/>
          </w:tcPr>
          <w:p w14:paraId="4FFA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分项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40" w:type="dxa"/>
            <w:noWrap w:val="0"/>
            <w:vAlign w:val="center"/>
          </w:tcPr>
          <w:p w14:paraId="654F0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服务期限</w:t>
            </w:r>
          </w:p>
        </w:tc>
        <w:tc>
          <w:tcPr>
            <w:tcW w:w="648" w:type="dxa"/>
            <w:noWrap w:val="0"/>
            <w:vAlign w:val="center"/>
          </w:tcPr>
          <w:p w14:paraId="57183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6D01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Merge w:val="restart"/>
            <w:noWrap w:val="0"/>
            <w:vAlign w:val="center"/>
          </w:tcPr>
          <w:p w14:paraId="7B0AC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260EB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湘桥区养老服务机构消防安全排查项目</w:t>
            </w:r>
          </w:p>
        </w:tc>
        <w:tc>
          <w:tcPr>
            <w:tcW w:w="4740" w:type="dxa"/>
            <w:noWrap w:val="0"/>
            <w:vAlign w:val="center"/>
          </w:tcPr>
          <w:p w14:paraId="7D28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对养老服务机构开展日常消防安全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26A3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自合同签订之日起一年</w:t>
            </w:r>
          </w:p>
        </w:tc>
        <w:tc>
          <w:tcPr>
            <w:tcW w:w="648" w:type="dxa"/>
            <w:vMerge w:val="restart"/>
            <w:noWrap w:val="0"/>
            <w:vAlign w:val="center"/>
          </w:tcPr>
          <w:p w14:paraId="144F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1FD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3C00A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65F1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740" w:type="dxa"/>
            <w:noWrap w:val="0"/>
            <w:vAlign w:val="center"/>
          </w:tcPr>
          <w:p w14:paraId="14032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对养老服务机构开展年度消防安全检测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 w14:paraId="720B9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 w14:paraId="30AA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612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6E9B1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7BB9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740" w:type="dxa"/>
            <w:noWrap w:val="0"/>
            <w:vAlign w:val="center"/>
          </w:tcPr>
          <w:p w14:paraId="3764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维护与保养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 w14:paraId="63932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 w14:paraId="09F1A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E1B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6" w:type="dxa"/>
            <w:gridSpan w:val="5"/>
            <w:noWrap w:val="0"/>
            <w:vAlign w:val="center"/>
          </w:tcPr>
          <w:p w14:paraId="4C89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（大写金额：人民币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</w:tbl>
    <w:p w14:paraId="0181D735">
      <w:pPr>
        <w:bidi w:val="0"/>
        <w:rPr>
          <w:rFonts w:hint="eastAsia"/>
          <w:lang w:val="en-US" w:eastAsia="zh-CN"/>
        </w:rPr>
      </w:pPr>
    </w:p>
    <w:p w14:paraId="14E27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注：本报价函包括人工、材料、管理、维护、保险、利润、税金、通讯器材、办公设备、政策性文件规定及合同包含的所有风险、责任等各项应有费用，采购人不承担聘用人员的一切风险费用。</w:t>
      </w:r>
    </w:p>
    <w:p w14:paraId="3146F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322CE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报价单位法定代表人（或授权代表）签字：</w:t>
      </w:r>
    </w:p>
    <w:p w14:paraId="2C706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报价单位名称（签章）：</w:t>
      </w:r>
    </w:p>
    <w:p w14:paraId="461CB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日期：    年    月    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13E60"/>
    <w:multiLevelType w:val="multilevel"/>
    <w:tmpl w:val="2C113E60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4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77B3D"/>
    <w:rsid w:val="01191DEB"/>
    <w:rsid w:val="071C6260"/>
    <w:rsid w:val="09297778"/>
    <w:rsid w:val="09532A47"/>
    <w:rsid w:val="09F016FC"/>
    <w:rsid w:val="0E254088"/>
    <w:rsid w:val="125E5841"/>
    <w:rsid w:val="15A07014"/>
    <w:rsid w:val="19810F0A"/>
    <w:rsid w:val="1D3119DB"/>
    <w:rsid w:val="1D577B3D"/>
    <w:rsid w:val="1FE50445"/>
    <w:rsid w:val="22237002"/>
    <w:rsid w:val="23160915"/>
    <w:rsid w:val="260E4CF8"/>
    <w:rsid w:val="2B506D39"/>
    <w:rsid w:val="3E8C358E"/>
    <w:rsid w:val="477626C0"/>
    <w:rsid w:val="47EF479E"/>
    <w:rsid w:val="4C4D4AF8"/>
    <w:rsid w:val="4E304F7D"/>
    <w:rsid w:val="4FDE49D0"/>
    <w:rsid w:val="53E86983"/>
    <w:rsid w:val="55BE6DB7"/>
    <w:rsid w:val="56EA1FCA"/>
    <w:rsid w:val="57E52E15"/>
    <w:rsid w:val="588222BD"/>
    <w:rsid w:val="5C9C418B"/>
    <w:rsid w:val="5DD24E5D"/>
    <w:rsid w:val="602F4709"/>
    <w:rsid w:val="64FA6991"/>
    <w:rsid w:val="67D77A7C"/>
    <w:rsid w:val="6A3C5C1F"/>
    <w:rsid w:val="6AC0559E"/>
    <w:rsid w:val="6EB14B98"/>
    <w:rsid w:val="6F10063C"/>
    <w:rsid w:val="6FD430CB"/>
    <w:rsid w:val="7093157D"/>
    <w:rsid w:val="71494FDF"/>
    <w:rsid w:val="72FA0103"/>
    <w:rsid w:val="766B6459"/>
    <w:rsid w:val="7927496A"/>
    <w:rsid w:val="7BEE3352"/>
    <w:rsid w:val="7CC759B6"/>
    <w:rsid w:val="7DEF4BFB"/>
    <w:rsid w:val="7EC34622"/>
    <w:rsid w:val="7F85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50" w:afterLines="5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50" w:afterLines="5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ind w:left="567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First Indent 2"/>
    <w:basedOn w:val="6"/>
    <w:unhideWhenUsed/>
    <w:qFormat/>
    <w:uiPriority w:val="99"/>
    <w:pPr>
      <w:spacing w:after="160"/>
      <w:ind w:firstLine="480" w:firstLineChars="200"/>
    </w:pPr>
    <w:rPr>
      <w:rFonts w:ascii="Times New Roman" w:hAnsi="Times New Roman" w:cs="Times New Roman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_Style 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5</Pages>
  <Words>2158</Words>
  <Characters>2540</Characters>
  <Lines>0</Lines>
  <Paragraphs>0</Paragraphs>
  <TotalTime>0</TotalTime>
  <ScaleCrop>false</ScaleCrop>
  <LinksUpToDate>false</LinksUpToDate>
  <CharactersWithSpaces>2607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2025-06-06T06:47:00Z</dcterms:created>
  <dc:creator>86159</dc:creator>
  <cp:lastModifiedBy>admin</cp:lastModifiedBy>
  <dcterms:modified xsi:type="dcterms:W3CDTF">2026-05-07T09:30:13Z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666C6B36E4F4468BB1899AC17E01615A_11</vt:lpwstr>
  </property>
  <property fmtid="{D5CDD505-2E9C-101B-9397-08002B2CF9AE}" pid="4" name="KSOTemplateDocerSaveRecord">
    <vt:lpwstr>eyJoZGlkIjoiOTc3M2Y5NzIzMDFlZjAyY2Q4Njk5ODkyYjFjNzBiNTQiLCJ1c2VySWQiOiIyNzcwOTEwNjkifQ==</vt:lpwstr>
  </property>
</Properties>
</file>